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91B0" w14:textId="4789789E" w:rsidR="00C1251B" w:rsidRDefault="00C1251B" w:rsidP="001915C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E53171" wp14:editId="25B81A29">
            <wp:extent cx="2345403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F Logo 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03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BD116" w14:textId="1E8A0BA2" w:rsidR="001915C5" w:rsidRPr="00BE27C1" w:rsidRDefault="001915C5" w:rsidP="00BE27C1">
      <w:pPr>
        <w:pStyle w:val="NoSpacing"/>
        <w:jc w:val="center"/>
        <w:rPr>
          <w:b/>
          <w:bCs/>
          <w:sz w:val="28"/>
          <w:szCs w:val="28"/>
        </w:rPr>
      </w:pPr>
      <w:r w:rsidRPr="00BE27C1">
        <w:rPr>
          <w:b/>
          <w:bCs/>
          <w:sz w:val="28"/>
          <w:szCs w:val="28"/>
        </w:rPr>
        <w:t>2020 St. John Paul II Fund</w:t>
      </w:r>
    </w:p>
    <w:p w14:paraId="7B80F6E1" w14:textId="30ED15A7" w:rsidR="001915C5" w:rsidRPr="00BE27C1" w:rsidRDefault="001915C5" w:rsidP="00BE27C1">
      <w:pPr>
        <w:pStyle w:val="NoSpacing"/>
        <w:jc w:val="center"/>
        <w:rPr>
          <w:b/>
          <w:bCs/>
          <w:sz w:val="28"/>
          <w:szCs w:val="28"/>
        </w:rPr>
      </w:pPr>
      <w:r w:rsidRPr="00BE27C1">
        <w:rPr>
          <w:b/>
          <w:bCs/>
          <w:sz w:val="28"/>
          <w:szCs w:val="28"/>
        </w:rPr>
        <w:t>Innovate</w:t>
      </w:r>
      <w:r w:rsidR="00C1251B" w:rsidRPr="00BE27C1">
        <w:rPr>
          <w:b/>
          <w:bCs/>
          <w:sz w:val="28"/>
          <w:szCs w:val="28"/>
        </w:rPr>
        <w:t xml:space="preserve"> &amp; C</w:t>
      </w:r>
      <w:r w:rsidRPr="00BE27C1">
        <w:rPr>
          <w:b/>
          <w:bCs/>
          <w:sz w:val="28"/>
          <w:szCs w:val="28"/>
        </w:rPr>
        <w:t>ollaborate</w:t>
      </w:r>
    </w:p>
    <w:p w14:paraId="32D35BD6" w14:textId="77777777" w:rsidR="00BE27C1" w:rsidRDefault="00BE27C1" w:rsidP="001915C5">
      <w:pPr>
        <w:rPr>
          <w:b/>
          <w:bCs/>
        </w:rPr>
      </w:pPr>
    </w:p>
    <w:p w14:paraId="22664DF9" w14:textId="1EF28781" w:rsidR="001915C5" w:rsidRDefault="001915C5" w:rsidP="001915C5">
      <w:r w:rsidRPr="002F7A28">
        <w:rPr>
          <w:b/>
          <w:bCs/>
        </w:rPr>
        <w:t>CRITERIA TO APPLY:</w:t>
      </w:r>
      <w:r>
        <w:t xml:space="preserve"> This grant is open to parishes and churches in the Diocese of Bridgeport who are committed to re-energizing their Faith Formation programs. Priority will be given to applications that reflect innovate approaches to Religious Education, Youth Ministry and underserved groups within the parish. Collective, collaborative</w:t>
      </w:r>
      <w:r w:rsidR="00C1251B">
        <w:t xml:space="preserve"> project</w:t>
      </w:r>
      <w:r>
        <w:t xml:space="preserve"> ideas that </w:t>
      </w:r>
      <w:r w:rsidR="00C1251B">
        <w:t>include youth in the process often yield the most creative approaches to “thinking outside the box”.</w:t>
      </w:r>
    </w:p>
    <w:p w14:paraId="49CA0600" w14:textId="77777777" w:rsidR="001915C5" w:rsidRDefault="001915C5" w:rsidP="001915C5">
      <w:r>
        <w:t>Grants may not be used towards a capital expense, church budget line items, paying down existing dept, or to donate to an organization or institution outside the parish.</w:t>
      </w:r>
    </w:p>
    <w:p w14:paraId="6654FED8" w14:textId="77777777" w:rsidR="001915C5" w:rsidRDefault="001915C5" w:rsidP="001915C5">
      <w:r>
        <w:t>*requests for technology must not exceed 30% of the grant request and must be tied to an innovative program described in this application.</w:t>
      </w:r>
    </w:p>
    <w:p w14:paraId="50C8CCCD" w14:textId="318D2F83" w:rsidR="001915C5" w:rsidRPr="002F7A28" w:rsidRDefault="00BE27C1" w:rsidP="001915C5">
      <w:pPr>
        <w:rPr>
          <w:b/>
          <w:bCs/>
        </w:rPr>
      </w:pPr>
      <w:r>
        <w:rPr>
          <w:b/>
          <w:bCs/>
        </w:rPr>
        <w:t xml:space="preserve">GRANT </w:t>
      </w:r>
      <w:r w:rsidR="001915C5" w:rsidRPr="002F7A28">
        <w:rPr>
          <w:b/>
          <w:bCs/>
        </w:rPr>
        <w:t>SPECIFICS:</w:t>
      </w:r>
    </w:p>
    <w:p w14:paraId="4265C278" w14:textId="4C9604A9" w:rsidR="001915C5" w:rsidRDefault="001915C5" w:rsidP="001915C5">
      <w:pPr>
        <w:pStyle w:val="ListParagraph"/>
        <w:numPr>
          <w:ilvl w:val="0"/>
          <w:numId w:val="2"/>
        </w:numPr>
      </w:pPr>
      <w:r>
        <w:t xml:space="preserve">Funding </w:t>
      </w:r>
      <w:r w:rsidR="00C1251B">
        <w:t>range</w:t>
      </w:r>
      <w:r w:rsidR="00A155B4">
        <w:t>:</w:t>
      </w:r>
      <w:r w:rsidR="00C1251B">
        <w:t xml:space="preserve"> </w:t>
      </w:r>
      <w:r>
        <w:t>$1000-10,000 per parish</w:t>
      </w:r>
    </w:p>
    <w:p w14:paraId="54E241F2" w14:textId="637900A9" w:rsidR="001915C5" w:rsidRDefault="001915C5" w:rsidP="001915C5">
      <w:pPr>
        <w:pStyle w:val="ListParagraph"/>
        <w:numPr>
          <w:ilvl w:val="0"/>
          <w:numId w:val="2"/>
        </w:numPr>
      </w:pPr>
      <w:r>
        <w:t xml:space="preserve">A cap of 2 applications per parish; total grants </w:t>
      </w:r>
      <w:r w:rsidR="00C1251B">
        <w:t>awarded capped</w:t>
      </w:r>
      <w:r>
        <w:t xml:space="preserve"> </w:t>
      </w:r>
      <w:r w:rsidR="00C1251B">
        <w:t>at</w:t>
      </w:r>
      <w:r>
        <w:t xml:space="preserve"> $10,000 per parish</w:t>
      </w:r>
    </w:p>
    <w:p w14:paraId="0708BE47" w14:textId="3C1E9A20" w:rsidR="001915C5" w:rsidRDefault="00BE27C1" w:rsidP="001915C5">
      <w:pPr>
        <w:pStyle w:val="ListParagraph"/>
        <w:numPr>
          <w:ilvl w:val="0"/>
          <w:numId w:val="2"/>
        </w:numPr>
      </w:pPr>
      <w:r>
        <w:t xml:space="preserve">The </w:t>
      </w:r>
      <w:r w:rsidR="001915C5">
        <w:t xml:space="preserve">2020 </w:t>
      </w:r>
      <w:r w:rsidR="00A155B4">
        <w:t>o</w:t>
      </w:r>
      <w:r w:rsidR="001915C5">
        <w:t xml:space="preserve">nline </w:t>
      </w:r>
      <w:r w:rsidR="00A155B4">
        <w:t>a</w:t>
      </w:r>
      <w:r w:rsidR="001915C5">
        <w:t>pplication</w:t>
      </w:r>
      <w:r>
        <w:t xml:space="preserve"> will be</w:t>
      </w:r>
      <w:r w:rsidR="001915C5">
        <w:t xml:space="preserve"> posted </w:t>
      </w:r>
      <w:r w:rsidR="00C1251B">
        <w:t xml:space="preserve">by </w:t>
      </w:r>
      <w:r w:rsidR="001915C5">
        <w:t xml:space="preserve">February </w:t>
      </w:r>
      <w:r w:rsidR="00C1251B">
        <w:t>1</w:t>
      </w:r>
      <w:r w:rsidR="001915C5">
        <w:t>5, 2020</w:t>
      </w:r>
    </w:p>
    <w:p w14:paraId="757869B4" w14:textId="0B16FDE6" w:rsidR="001915C5" w:rsidRDefault="001915C5" w:rsidP="001915C5">
      <w:pPr>
        <w:pStyle w:val="ListParagraph"/>
        <w:numPr>
          <w:ilvl w:val="0"/>
          <w:numId w:val="2"/>
        </w:numPr>
      </w:pPr>
      <w:r>
        <w:t xml:space="preserve">2020 Applications and budgets are to be submitted online only </w:t>
      </w:r>
      <w:r w:rsidR="00A155B4">
        <w:t xml:space="preserve">and are </w:t>
      </w:r>
      <w:r w:rsidRPr="001915C5">
        <w:rPr>
          <w:u w:val="single"/>
        </w:rPr>
        <w:t>due by April 2nd, 2020</w:t>
      </w:r>
    </w:p>
    <w:p w14:paraId="277C1C46" w14:textId="4A824356" w:rsidR="001915C5" w:rsidRDefault="001915C5" w:rsidP="001915C5">
      <w:pPr>
        <w:pStyle w:val="ListParagraph"/>
        <w:numPr>
          <w:ilvl w:val="0"/>
          <w:numId w:val="2"/>
        </w:numPr>
      </w:pPr>
      <w:r>
        <w:t xml:space="preserve">2020 Applications </w:t>
      </w:r>
      <w:r w:rsidR="00A155B4">
        <w:t xml:space="preserve">will be </w:t>
      </w:r>
      <w:r>
        <w:t>reviewed by Foundations in Faith Grant Review Committee in May</w:t>
      </w:r>
    </w:p>
    <w:p w14:paraId="5F5562E6" w14:textId="5D9B4217" w:rsidR="001915C5" w:rsidRDefault="001915C5" w:rsidP="001915C5">
      <w:pPr>
        <w:pStyle w:val="ListParagraph"/>
        <w:numPr>
          <w:ilvl w:val="0"/>
          <w:numId w:val="2"/>
        </w:numPr>
      </w:pPr>
      <w:r>
        <w:t xml:space="preserve">Recommendations by committee will be presented to the Foundations </w:t>
      </w:r>
      <w:r w:rsidR="00C1251B">
        <w:t>i</w:t>
      </w:r>
      <w:r>
        <w:t>n Faith Board</w:t>
      </w:r>
    </w:p>
    <w:p w14:paraId="10A9C439" w14:textId="025E0E9E" w:rsidR="001915C5" w:rsidRDefault="001915C5" w:rsidP="001915C5">
      <w:pPr>
        <w:pStyle w:val="ListParagraph"/>
        <w:numPr>
          <w:ilvl w:val="0"/>
          <w:numId w:val="2"/>
        </w:numPr>
      </w:pPr>
      <w:r>
        <w:t>Funded projects announced and monies transferred to parishes in July-August, 2020</w:t>
      </w:r>
    </w:p>
    <w:p w14:paraId="6D6364BD" w14:textId="6D387DC5" w:rsidR="00A155B4" w:rsidRDefault="00A155B4" w:rsidP="001915C5">
      <w:pPr>
        <w:pStyle w:val="ListParagraph"/>
        <w:numPr>
          <w:ilvl w:val="0"/>
          <w:numId w:val="2"/>
        </w:numPr>
      </w:pPr>
      <w:r>
        <w:t>All recipients attend the Annual Bishop’s Reception in the fall</w:t>
      </w:r>
    </w:p>
    <w:p w14:paraId="080E8170" w14:textId="77777777" w:rsidR="001915C5" w:rsidRDefault="001915C5" w:rsidP="001915C5">
      <w:pPr>
        <w:pStyle w:val="ListParagraph"/>
        <w:numPr>
          <w:ilvl w:val="0"/>
          <w:numId w:val="2"/>
        </w:numPr>
      </w:pPr>
      <w:r>
        <w:t>2020 funded projects Mid-Year Reports are due January 2021 (Online form will be provided)</w:t>
      </w:r>
    </w:p>
    <w:p w14:paraId="5E7E5C5A" w14:textId="65C31521" w:rsidR="001915C5" w:rsidRDefault="001915C5" w:rsidP="001915C5">
      <w:pPr>
        <w:pStyle w:val="ListParagraph"/>
        <w:numPr>
          <w:ilvl w:val="0"/>
          <w:numId w:val="2"/>
        </w:numPr>
      </w:pPr>
      <w:r>
        <w:t>2020 funded project Final Reports due May, 2021 (Online form will be provided)</w:t>
      </w:r>
    </w:p>
    <w:p w14:paraId="60E5AC5E" w14:textId="44C34C99" w:rsidR="001915C5" w:rsidRPr="00BE27C1" w:rsidRDefault="00A155B4" w:rsidP="001915C5">
      <w:pPr>
        <w:rPr>
          <w:b/>
          <w:bCs/>
        </w:rPr>
      </w:pPr>
      <w:r>
        <w:rPr>
          <w:b/>
          <w:bCs/>
        </w:rPr>
        <w:t xml:space="preserve">TECH </w:t>
      </w:r>
      <w:r w:rsidR="001915C5" w:rsidRPr="001915C5">
        <w:rPr>
          <w:b/>
          <w:bCs/>
        </w:rPr>
        <w:t>TIPS:</w:t>
      </w:r>
      <w:r w:rsidR="00BE27C1">
        <w:rPr>
          <w:b/>
          <w:bCs/>
        </w:rPr>
        <w:t xml:space="preserve"> </w:t>
      </w:r>
      <w:r w:rsidR="001915C5" w:rsidRPr="001915C5">
        <w:t>Foundations in Faith is using Google Forms for all applications</w:t>
      </w:r>
      <w:r w:rsidR="001915C5">
        <w:t>. Here are some helpful tips:</w:t>
      </w:r>
    </w:p>
    <w:p w14:paraId="4D6ED398" w14:textId="7010D8AE" w:rsidR="001915C5" w:rsidRDefault="001915C5" w:rsidP="001915C5">
      <w:pPr>
        <w:pStyle w:val="ListParagraph"/>
        <w:numPr>
          <w:ilvl w:val="0"/>
          <w:numId w:val="1"/>
        </w:numPr>
      </w:pPr>
      <w:r>
        <w:t>You will need to create a Google Account if you do not already have one</w:t>
      </w:r>
      <w:r w:rsidR="00576C70">
        <w:t xml:space="preserve">. </w:t>
      </w:r>
      <w:hyperlink r:id="rId6" w:history="1">
        <w:r w:rsidR="00576C70" w:rsidRPr="00576C70">
          <w:rPr>
            <w:rStyle w:val="Hyperlink"/>
          </w:rPr>
          <w:t>Click here</w:t>
        </w:r>
      </w:hyperlink>
      <w:r w:rsidR="00BE27C1">
        <w:rPr>
          <w:rStyle w:val="Hyperlink"/>
        </w:rPr>
        <w:t xml:space="preserve"> </w:t>
      </w:r>
    </w:p>
    <w:p w14:paraId="4E5F18AF" w14:textId="3D15F1B2" w:rsidR="001915C5" w:rsidRDefault="00BE27C1" w:rsidP="001915C5">
      <w:pPr>
        <w:pStyle w:val="ListParagraph"/>
        <w:numPr>
          <w:ilvl w:val="0"/>
          <w:numId w:val="1"/>
        </w:numPr>
      </w:pPr>
      <w:r>
        <w:t>Within the application w</w:t>
      </w:r>
      <w:r w:rsidR="001915C5">
        <w:t xml:space="preserve">e provide you with a budget template that you will </w:t>
      </w:r>
      <w:r>
        <w:t xml:space="preserve">complete and </w:t>
      </w:r>
      <w:r w:rsidR="001915C5">
        <w:t xml:space="preserve">upload </w:t>
      </w:r>
      <w:r>
        <w:t xml:space="preserve">back into </w:t>
      </w:r>
      <w:r w:rsidR="00A155B4">
        <w:t>the application</w:t>
      </w:r>
      <w:r>
        <w:t>.</w:t>
      </w:r>
      <w:r w:rsidR="001915C5">
        <w:t xml:space="preserve"> Be sure to save a copy of your project budget on your computer for easy access</w:t>
      </w:r>
      <w:r w:rsidR="00C1251B">
        <w:t xml:space="preserve"> and </w:t>
      </w:r>
      <w:r>
        <w:t>reporting</w:t>
      </w:r>
      <w:r w:rsidR="001915C5">
        <w:t>.</w:t>
      </w:r>
    </w:p>
    <w:p w14:paraId="5C407578" w14:textId="4A42F64C" w:rsidR="001915C5" w:rsidRDefault="001915C5" w:rsidP="001915C5">
      <w:pPr>
        <w:pStyle w:val="ListParagraph"/>
        <w:numPr>
          <w:ilvl w:val="0"/>
          <w:numId w:val="1"/>
        </w:numPr>
      </w:pPr>
      <w:r>
        <w:t xml:space="preserve">Google forms are designed so you can edit them. To save your work, you must </w:t>
      </w:r>
      <w:r w:rsidR="00EB241F">
        <w:t xml:space="preserve">fill in all required fields. Simply use a single character on your keyboard or the </w:t>
      </w:r>
      <w:r w:rsidR="00C1251B">
        <w:t xml:space="preserve">“?” </w:t>
      </w:r>
      <w:r w:rsidR="00EB241F">
        <w:t>question mark for the required fields - t</w:t>
      </w:r>
      <w:r>
        <w:t>h</w:t>
      </w:r>
      <w:r w:rsidR="00EB241F">
        <w:t>en hit</w:t>
      </w:r>
      <w:r>
        <w:t xml:space="preserve"> the </w:t>
      </w:r>
      <w:r w:rsidR="00EB241F">
        <w:t xml:space="preserve">SUBMIT </w:t>
      </w:r>
      <w:r>
        <w:t>button at the end of the application</w:t>
      </w:r>
      <w:r w:rsidR="00A155B4">
        <w:t>. Y</w:t>
      </w:r>
      <w:bookmarkStart w:id="0" w:name="_GoBack"/>
      <w:bookmarkEnd w:id="0"/>
      <w:r>
        <w:t>ou will receive a PDF of your current work and email with a link to edit.</w:t>
      </w:r>
      <w:r w:rsidR="00BE27C1">
        <w:t xml:space="preserve"> This is </w:t>
      </w:r>
      <w:proofErr w:type="spellStart"/>
      <w:r w:rsidR="00BE27C1">
        <w:t>a</w:t>
      </w:r>
      <w:proofErr w:type="spellEnd"/>
      <w:r w:rsidR="00BE27C1">
        <w:t xml:space="preserve"> great way to get all the questions to review and brainstorm with your team.</w:t>
      </w:r>
      <w:r>
        <w:t xml:space="preserve"> If you do not hit SUBMIT and exit out, your work will not be saved.</w:t>
      </w:r>
    </w:p>
    <w:p w14:paraId="525D5678" w14:textId="42663555" w:rsidR="00777CDD" w:rsidRDefault="001915C5" w:rsidP="00C1251B">
      <w:pPr>
        <w:pStyle w:val="ListParagraph"/>
        <w:numPr>
          <w:ilvl w:val="0"/>
          <w:numId w:val="1"/>
        </w:numPr>
      </w:pPr>
      <w:r>
        <w:t>If this technology</w:t>
      </w:r>
      <w:r w:rsidR="00C1251B">
        <w:t xml:space="preserve"> is a b</w:t>
      </w:r>
      <w:r w:rsidR="00BE27C1">
        <w:t>i</w:t>
      </w:r>
      <w:r w:rsidR="00C1251B">
        <w:t>t tricky,</w:t>
      </w:r>
      <w:r>
        <w:t xml:space="preserve"> you may schedule a time to come to the Catholic Center </w:t>
      </w:r>
      <w:r w:rsidR="001E1610">
        <w:t>with your laptop and</w:t>
      </w:r>
      <w:r>
        <w:t xml:space="preserve"> </w:t>
      </w:r>
      <w:r w:rsidR="001E1610">
        <w:t>meet with Kelly Weldon who will walk you through the process.</w:t>
      </w:r>
      <w:r w:rsidR="00C1251B">
        <w:t xml:space="preserve"> </w:t>
      </w:r>
    </w:p>
    <w:p w14:paraId="2E018A84" w14:textId="77777777" w:rsidR="00BE27C1" w:rsidRDefault="00BE27C1" w:rsidP="00BE27C1"/>
    <w:p w14:paraId="6618E175" w14:textId="0350CB28" w:rsidR="00BE27C1" w:rsidRPr="00BE27C1" w:rsidRDefault="00BE27C1" w:rsidP="00BE27C1">
      <w:pPr>
        <w:rPr>
          <w:b/>
          <w:bCs/>
        </w:rPr>
      </w:pPr>
      <w:r>
        <w:rPr>
          <w:b/>
          <w:bCs/>
        </w:rPr>
        <w:t xml:space="preserve">Click here for the </w:t>
      </w:r>
      <w:hyperlink r:id="rId7" w:history="1">
        <w:r w:rsidRPr="00BE27C1">
          <w:rPr>
            <w:rStyle w:val="Hyperlink"/>
            <w:b/>
            <w:bCs/>
          </w:rPr>
          <w:t>2020 St. John Paul II Fund Application</w:t>
        </w:r>
      </w:hyperlink>
    </w:p>
    <w:sectPr w:rsidR="00BE27C1" w:rsidRPr="00BE27C1" w:rsidSect="00BE2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71D4"/>
    <w:multiLevelType w:val="hybridMultilevel"/>
    <w:tmpl w:val="65807D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2103308"/>
    <w:multiLevelType w:val="hybridMultilevel"/>
    <w:tmpl w:val="D57A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C5"/>
    <w:rsid w:val="001915C5"/>
    <w:rsid w:val="001E1610"/>
    <w:rsid w:val="00576C70"/>
    <w:rsid w:val="00777CDD"/>
    <w:rsid w:val="00A155B4"/>
    <w:rsid w:val="00A94688"/>
    <w:rsid w:val="00BE27C1"/>
    <w:rsid w:val="00C1251B"/>
    <w:rsid w:val="00E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E0B0"/>
  <w15:chartTrackingRefBased/>
  <w15:docId w15:val="{87821B92-12CB-47D9-A3EA-DF15E17F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C7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E2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gsTq5k2pgAGVaz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vTecHvk4_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Kelleen Weldon</dc:creator>
  <cp:keywords/>
  <dc:description/>
  <cp:lastModifiedBy>Kelleen Weldon</cp:lastModifiedBy>
  <cp:revision>3</cp:revision>
  <dcterms:created xsi:type="dcterms:W3CDTF">2020-02-05T17:09:00Z</dcterms:created>
  <dcterms:modified xsi:type="dcterms:W3CDTF">2020-02-05T17:35:00Z</dcterms:modified>
</cp:coreProperties>
</file>